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05" w:rsidRDefault="00876F05" w:rsidP="00876F05">
      <w:pPr>
        <w:pStyle w:val="c1"/>
        <w:jc w:val="center"/>
      </w:pPr>
      <w:r>
        <w:rPr>
          <w:rStyle w:val="c6"/>
        </w:rPr>
        <w:t>Консультация для родителей</w:t>
      </w:r>
    </w:p>
    <w:p w:rsidR="00876F05" w:rsidRDefault="00876F05" w:rsidP="00876F05">
      <w:pPr>
        <w:pStyle w:val="c1"/>
        <w:jc w:val="center"/>
      </w:pPr>
      <w:r>
        <w:rPr>
          <w:rStyle w:val="c6"/>
        </w:rPr>
        <w:t>"Конструирование в жизни ребенка"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 xml:space="preserve">  Одним из наиболее естественных для ребенка и любимых им занятий, является конструирование, то есть создание из отдельных элементов чего - то целого. 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 xml:space="preserve">Конструирование позволяет ребенку творить свой собственный неповторимый мир. 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>  Приглядитесь повнимательней к своему играющему ребенку - его игрушки не могут «жить» без домов, комнат, предметов мебели. Поэтому даже если у него нет конструктора, ребенок создает игровое пространство из того, что есть под рукой: мебели, диванных подушек, коробок, а также разнообразного природного материала.</w:t>
      </w:r>
    </w:p>
    <w:p w:rsidR="00876F05" w:rsidRPr="00876F05" w:rsidRDefault="00876F05" w:rsidP="00876F05">
      <w:pPr>
        <w:pStyle w:val="c1"/>
        <w:jc w:val="both"/>
        <w:rPr>
          <w:i/>
        </w:rPr>
      </w:pPr>
      <w:r w:rsidRPr="00876F05">
        <w:rPr>
          <w:rStyle w:val="c7"/>
          <w:i/>
        </w:rPr>
        <w:t>Так что же такое конструирование - пустое развлечение или полезная, развивающая деятельность?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>  Конструктивная деятельность, несомненно, важна в развитии психических процессов и умственных способностей ребенка. В процессе конструирования ребенок легко усваивает многие знания, умения и навыки.</w:t>
      </w:r>
    </w:p>
    <w:p w:rsidR="00876F05" w:rsidRDefault="00876F05" w:rsidP="00876F05">
      <w:pPr>
        <w:pStyle w:val="c0"/>
        <w:jc w:val="both"/>
      </w:pPr>
      <w:r>
        <w:rPr>
          <w:rStyle w:val="c2"/>
        </w:rPr>
        <w:t>1.</w:t>
      </w:r>
      <w:r>
        <w:rPr>
          <w:rStyle w:val="c3"/>
        </w:rPr>
        <w:t xml:space="preserve">Во-первых, развиваются пространственное мышление и конструктивные способности ребенка. Ребёнок на практике не только познает такие понятия как: право, лево, выше, 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ниже</w:t>
      </w:r>
      <w:proofErr w:type="gramEnd"/>
      <w:r>
        <w:rPr>
          <w:rStyle w:val="c3"/>
        </w:rPr>
        <w:t>, но и начинает понимать, как надо создать тот или иной объект.</w:t>
      </w:r>
    </w:p>
    <w:p w:rsidR="00876F05" w:rsidRDefault="00876F05" w:rsidP="00876F05">
      <w:pPr>
        <w:pStyle w:val="c0"/>
        <w:jc w:val="both"/>
      </w:pPr>
      <w:r>
        <w:rPr>
          <w:rStyle w:val="c2"/>
        </w:rPr>
        <w:t>2.</w:t>
      </w:r>
      <w:r>
        <w:rPr>
          <w:rStyle w:val="c3"/>
        </w:rPr>
        <w:t xml:space="preserve">Конструирование также способствует развитию образного мышления: 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ведь</w:t>
      </w:r>
      <w:proofErr w:type="gramEnd"/>
      <w:r>
        <w:rPr>
          <w:rStyle w:val="c3"/>
        </w:rPr>
        <w:t xml:space="preserve"> ребенок, создавая конструкцию, должен ориентироваться на некоторый образ того, что получится.</w:t>
      </w:r>
    </w:p>
    <w:p w:rsidR="00876F05" w:rsidRDefault="00876F05" w:rsidP="00876F05">
      <w:pPr>
        <w:pStyle w:val="c0"/>
        <w:jc w:val="both"/>
      </w:pPr>
      <w:r>
        <w:rPr>
          <w:rStyle w:val="c2"/>
        </w:rPr>
        <w:t>3.</w:t>
      </w:r>
      <w:r>
        <w:rPr>
          <w:rStyle w:val="c3"/>
        </w:rPr>
        <w:t>Поскольку конструкторская деятельность предполагает анализ постройки,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описание</w:t>
      </w:r>
      <w:proofErr w:type="gramEnd"/>
      <w:r>
        <w:rPr>
          <w:rStyle w:val="c3"/>
        </w:rPr>
        <w:t xml:space="preserve"> пространственного расположения отдельных деталей, планирование своих действий, и отчета о проделанных действиях – развивается также и речь ребенка, расширяется его словарный запас. </w:t>
      </w:r>
    </w:p>
    <w:p w:rsidR="00876F05" w:rsidRDefault="00876F05" w:rsidP="00876F05">
      <w:pPr>
        <w:pStyle w:val="c0"/>
        <w:jc w:val="both"/>
      </w:pPr>
      <w:r>
        <w:rPr>
          <w:rStyle w:val="c2"/>
        </w:rPr>
        <w:t>4.</w:t>
      </w:r>
      <w:r>
        <w:rPr>
          <w:rStyle w:val="c3"/>
        </w:rPr>
        <w:t>Работая с конструктором, ребёнок развивает мелкую моторику, глазомер.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>Все это крайне важно для дальнейшего развития мышления.</w:t>
      </w:r>
    </w:p>
    <w:p w:rsidR="00876F05" w:rsidRDefault="00876F05" w:rsidP="00876F05">
      <w:pPr>
        <w:pStyle w:val="c0"/>
        <w:jc w:val="both"/>
      </w:pPr>
      <w:r>
        <w:rPr>
          <w:rStyle w:val="c2"/>
        </w:rPr>
        <w:t xml:space="preserve">5. </w:t>
      </w:r>
      <w:r>
        <w:rPr>
          <w:rStyle w:val="c3"/>
        </w:rPr>
        <w:t xml:space="preserve">К тому же данный вид деятельности формирует такие качества как усидчивость, внимательность, самостоятельность, организованность (умение планировать свою </w:t>
      </w:r>
      <w:proofErr w:type="gramStart"/>
      <w:r>
        <w:rPr>
          <w:rStyle w:val="c3"/>
        </w:rPr>
        <w:t>деятельность ,и</w:t>
      </w:r>
      <w:proofErr w:type="gramEnd"/>
      <w:r>
        <w:rPr>
          <w:rStyle w:val="c3"/>
        </w:rPr>
        <w:t xml:space="preserve"> доводить начатое дело до конца).</w:t>
      </w:r>
    </w:p>
    <w:p w:rsidR="00876F05" w:rsidRDefault="00876F05" w:rsidP="00876F05">
      <w:pPr>
        <w:pStyle w:val="c0"/>
        <w:jc w:val="both"/>
      </w:pPr>
      <w:r>
        <w:rPr>
          <w:rStyle w:val="c2"/>
        </w:rPr>
        <w:t>6.</w:t>
      </w:r>
      <w:r>
        <w:rPr>
          <w:rStyle w:val="c3"/>
        </w:rPr>
        <w:t>А самое главное конструирование предоставляет большие возможности для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фантазии</w:t>
      </w:r>
      <w:proofErr w:type="gramEnd"/>
      <w:r>
        <w:rPr>
          <w:rStyle w:val="c3"/>
        </w:rPr>
        <w:t xml:space="preserve">, воображения и позволяет ребенку чувствовать себя творцом. 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> Игры с конструктором полезны всем девочкам и мальчикам, совсем маленьким детишкам и школьникам.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lastRenderedPageBreak/>
        <w:t xml:space="preserve"> Ребенку старшего дошкольного возраста стоит приобрести деревянный строительный 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набор</w:t>
      </w:r>
      <w:proofErr w:type="gramEnd"/>
      <w:r>
        <w:rPr>
          <w:rStyle w:val="c3"/>
        </w:rPr>
        <w:t>, состоящий из множества деталей разнообразной формы: конусов, цилиндров, брусков и т.п. Данный вид конструктора до сих пор не утратил своей актуальности. Благо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даря</w:t>
      </w:r>
      <w:proofErr w:type="gramEnd"/>
      <w:r>
        <w:rPr>
          <w:rStyle w:val="c3"/>
        </w:rPr>
        <w:t xml:space="preserve"> простоте и разнообразным возможностям он интересен детям на протяжении всего дошкольного возраста.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> Не стоит давать ребенку сразу все детали, лучше добавлять их в игру постепенно. Знакомя ребенка с деталями конструктора, помните, что у некоторых деталей есть и «взрослые и «детские» названия например цилиндр и труба, треугольная призма и крыша.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> К старшему дошкольному возрасту конструирование становится самостоятельной деятельностью и интересно ребенку уже само по себе, как возможность создания чего</w:t>
      </w:r>
    </w:p>
    <w:p w:rsidR="00876F05" w:rsidRDefault="00876F05" w:rsidP="00876F05">
      <w:pPr>
        <w:pStyle w:val="c0"/>
        <w:jc w:val="both"/>
      </w:pPr>
      <w:r>
        <w:rPr>
          <w:rStyle w:val="c3"/>
        </w:rPr>
        <w:t xml:space="preserve">-либо. Постройки детей становятся более сложными и интересными, в них используется большее количество разнообразных строительных деталей. Зачастую они превращаются в </w:t>
      </w:r>
    </w:p>
    <w:p w:rsidR="00876F05" w:rsidRDefault="00876F05" w:rsidP="00876F05">
      <w:pPr>
        <w:pStyle w:val="c0"/>
        <w:jc w:val="both"/>
      </w:pPr>
      <w:proofErr w:type="gramStart"/>
      <w:r>
        <w:rPr>
          <w:rStyle w:val="c3"/>
        </w:rPr>
        <w:t>сюжетные</w:t>
      </w:r>
      <w:proofErr w:type="gramEnd"/>
      <w:r>
        <w:rPr>
          <w:rStyle w:val="c3"/>
        </w:rPr>
        <w:t xml:space="preserve"> композиции (города, автозаправочные станции, сказочные королевства, зоопарк). </w:t>
      </w:r>
      <w:r>
        <w:rPr>
          <w:rStyle w:val="c4"/>
        </w:rPr>
        <w:t xml:space="preserve">Созерцание готового результата собственных усилий вызывает у ребенка радость, эстетическое удовольствие и чувство уверенности в своих силах. </w:t>
      </w:r>
    </w:p>
    <w:p w:rsidR="00876F05" w:rsidRDefault="00876F05" w:rsidP="00876F05">
      <w:pPr>
        <w:pStyle w:val="c1"/>
        <w:jc w:val="both"/>
      </w:pPr>
      <w:r>
        <w:rPr>
          <w:rStyle w:val="c11"/>
        </w:rPr>
        <w:t>Поэтому не разрушайте построек и не заставляйте детей каждый раз после игры непременно убирать все на место!!!Такие постройки ребенок может обыгрывать в течение нескольких дней</w:t>
      </w:r>
      <w:r>
        <w:rPr>
          <w:rStyle w:val="c8"/>
        </w:rPr>
        <w:t>.</w:t>
      </w:r>
    </w:p>
    <w:p w:rsidR="00876F05" w:rsidRDefault="00876F05" w:rsidP="00876F05">
      <w:pPr>
        <w:pStyle w:val="c0"/>
        <w:jc w:val="both"/>
      </w:pPr>
      <w:r>
        <w:rPr>
          <w:rStyle w:val="c4"/>
        </w:rPr>
        <w:t>   К этому возрасту у детей уже накоплен достаточный опыт в познании окружающей действительности, они способны дать элементарную эстетическую оценку различным архитектурным сооружениям. Очень важно поддерживать интерес ребенка к конструированию, обогащать его опыт, привлекать внимание детей к архитектурным и художественным</w:t>
      </w:r>
      <w:r>
        <w:rPr>
          <w:rStyle w:val="c4"/>
        </w:rPr>
        <w:t xml:space="preserve"> </w:t>
      </w:r>
      <w:bookmarkStart w:id="0" w:name="_GoBack"/>
      <w:bookmarkEnd w:id="0"/>
      <w:r>
        <w:rPr>
          <w:rStyle w:val="c12"/>
        </w:rPr>
        <w:t xml:space="preserve">достоинствам различных </w:t>
      </w:r>
      <w:proofErr w:type="gramStart"/>
      <w:r>
        <w:rPr>
          <w:rStyle w:val="c12"/>
        </w:rPr>
        <w:t>сооружений</w:t>
      </w:r>
      <w:r>
        <w:rPr>
          <w:rStyle w:val="c3"/>
        </w:rPr>
        <w:t>(</w:t>
      </w:r>
      <w:proofErr w:type="gramEnd"/>
      <w:r>
        <w:rPr>
          <w:rStyle w:val="c3"/>
        </w:rPr>
        <w:t>церкви, театры, мосты, башни, маяки)</w:t>
      </w:r>
    </w:p>
    <w:p w:rsidR="00876F05" w:rsidRDefault="00876F05" w:rsidP="00876F05">
      <w:pPr>
        <w:pStyle w:val="c1"/>
        <w:jc w:val="both"/>
      </w:pPr>
      <w:r>
        <w:rPr>
          <w:rStyle w:val="c2"/>
        </w:rPr>
        <w:t>После всего, вышесказанного, остается только пожелать родителям познакомить и по возможности подружить ребенка с миром конструктора.</w:t>
      </w:r>
    </w:p>
    <w:p w:rsidR="00876F05" w:rsidRPr="00876F05" w:rsidRDefault="00876F05" w:rsidP="00876F05">
      <w:pPr>
        <w:pStyle w:val="c1"/>
        <w:jc w:val="center"/>
        <w:rPr>
          <w:i/>
        </w:rPr>
      </w:pPr>
      <w:r w:rsidRPr="00876F05">
        <w:rPr>
          <w:rStyle w:val="c2"/>
          <w:i/>
        </w:rPr>
        <w:t>Если ребенку не понравилось играть в один конструктор, предложите ему</w:t>
      </w:r>
    </w:p>
    <w:p w:rsidR="00876F05" w:rsidRPr="00876F05" w:rsidRDefault="00876F05" w:rsidP="00876F05">
      <w:pPr>
        <w:pStyle w:val="c1"/>
        <w:jc w:val="center"/>
        <w:rPr>
          <w:i/>
        </w:rPr>
      </w:pPr>
      <w:proofErr w:type="gramStart"/>
      <w:r w:rsidRPr="00876F05">
        <w:rPr>
          <w:rStyle w:val="c2"/>
          <w:i/>
        </w:rPr>
        <w:t>другой</w:t>
      </w:r>
      <w:proofErr w:type="gramEnd"/>
      <w:r w:rsidRPr="00876F05">
        <w:rPr>
          <w:rStyle w:val="c2"/>
          <w:i/>
        </w:rPr>
        <w:t>, помните, что конструкторов сейчас великое множество.</w:t>
      </w:r>
    </w:p>
    <w:p w:rsidR="00E17688" w:rsidRDefault="00E17688" w:rsidP="00876F05">
      <w:pPr>
        <w:jc w:val="both"/>
      </w:pPr>
    </w:p>
    <w:sectPr w:rsidR="00E17688" w:rsidSect="00876F0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46"/>
    <w:rsid w:val="00876F05"/>
    <w:rsid w:val="00E17688"/>
    <w:rsid w:val="00E4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4428-E186-4993-8D22-2CDD0E9A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7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6F05"/>
  </w:style>
  <w:style w:type="paragraph" w:customStyle="1" w:styleId="c0">
    <w:name w:val="c0"/>
    <w:basedOn w:val="a"/>
    <w:rsid w:val="0087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6F05"/>
  </w:style>
  <w:style w:type="character" w:customStyle="1" w:styleId="c7">
    <w:name w:val="c7"/>
    <w:basedOn w:val="a0"/>
    <w:rsid w:val="00876F05"/>
  </w:style>
  <w:style w:type="character" w:customStyle="1" w:styleId="c2">
    <w:name w:val="c2"/>
    <w:basedOn w:val="a0"/>
    <w:rsid w:val="00876F05"/>
  </w:style>
  <w:style w:type="character" w:customStyle="1" w:styleId="c4">
    <w:name w:val="c4"/>
    <w:basedOn w:val="a0"/>
    <w:rsid w:val="00876F05"/>
  </w:style>
  <w:style w:type="character" w:customStyle="1" w:styleId="c11">
    <w:name w:val="c11"/>
    <w:basedOn w:val="a0"/>
    <w:rsid w:val="00876F05"/>
  </w:style>
  <w:style w:type="character" w:customStyle="1" w:styleId="c8">
    <w:name w:val="c8"/>
    <w:basedOn w:val="a0"/>
    <w:rsid w:val="00876F05"/>
  </w:style>
  <w:style w:type="paragraph" w:customStyle="1" w:styleId="c10">
    <w:name w:val="c10"/>
    <w:basedOn w:val="a"/>
    <w:rsid w:val="0087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7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2020-01-17T12:24:00Z</dcterms:created>
  <dcterms:modified xsi:type="dcterms:W3CDTF">2020-01-17T12:27:00Z</dcterms:modified>
</cp:coreProperties>
</file>